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9" w:rsidRDefault="003937E7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2</w:t>
      </w:r>
      <w:r w:rsidR="00624D59">
        <w:rPr>
          <w:rFonts w:ascii="Palatino Linotype" w:hAnsi="Palatino Linotype" w:cs="Times New Roman"/>
        </w:rPr>
        <w:t xml:space="preserve"> – Krycí list</w:t>
      </w:r>
    </w:p>
    <w:p w:rsidR="00624D59" w:rsidRDefault="00624D59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40"/>
        <w:gridCol w:w="20"/>
        <w:gridCol w:w="1559"/>
        <w:gridCol w:w="1751"/>
        <w:gridCol w:w="3352"/>
      </w:tblGrid>
      <w:tr w:rsidR="005672BF" w:rsidRPr="005672BF" w:rsidTr="00160F86">
        <w:trPr>
          <w:trHeight w:val="820"/>
        </w:trPr>
        <w:tc>
          <w:tcPr>
            <w:tcW w:w="9322" w:type="dxa"/>
            <w:gridSpan w:val="5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="0032650D">
              <w:rPr>
                <w:rFonts w:ascii="Palatino Linotype" w:hAnsi="Palatino Linotype" w:cs="Times New Roman"/>
                <w:b/>
                <w:i/>
              </w:rPr>
              <w:t>originál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3937E7" w:rsidRDefault="003937E7" w:rsidP="003937E7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4A1C28">
              <w:rPr>
                <w:rFonts w:ascii="Palatino Linotype" w:hAnsi="Palatino Linotype"/>
                <w:b/>
                <w:bCs/>
                <w:i/>
              </w:rPr>
              <w:t>„</w:t>
            </w:r>
            <w:r>
              <w:rPr>
                <w:rFonts w:ascii="Palatino Linotype" w:hAnsi="Palatino Linotype"/>
                <w:b/>
                <w:i/>
              </w:rPr>
              <w:t>Evaluace nastavení cílových hodnot vybraných indikátorů Operačního programu Praha – pól růstu ČR</w:t>
            </w:r>
            <w:r w:rsidRPr="004A1C28">
              <w:rPr>
                <w:rFonts w:ascii="Palatino Linotype" w:hAnsi="Palatino Linotype"/>
                <w:b/>
                <w:i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="005672BF" w:rsidRPr="005672BF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10B19" w:rsidRPr="005672BF" w:rsidTr="00AF6CE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B19" w:rsidRPr="005672BF" w:rsidRDefault="00510B19" w:rsidP="00AF6CE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(v Kč bez DPH) </w:t>
            </w:r>
          </w:p>
        </w:tc>
      </w:tr>
      <w:tr w:rsidR="00510B19" w:rsidRPr="005672BF" w:rsidTr="00AF6CEE">
        <w:trPr>
          <w:trHeight w:val="537"/>
        </w:trPr>
        <w:tc>
          <w:tcPr>
            <w:tcW w:w="2640" w:type="dxa"/>
            <w:shd w:val="clear" w:color="auto" w:fill="FFFFFF" w:themeFill="background1"/>
            <w:vAlign w:val="center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eastAsia="Times New Roman" w:cs="Arial"/>
                <w:b/>
                <w:bCs/>
              </w:rPr>
              <w:t xml:space="preserve">Cena celkem </w:t>
            </w:r>
            <w:r w:rsidRPr="009D1402">
              <w:rPr>
                <w:rFonts w:eastAsia="Times New Roman" w:cs="Arial"/>
                <w:b/>
                <w:bCs/>
              </w:rPr>
              <w:t>bez DPH: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9D1402">
              <w:rPr>
                <w:rFonts w:eastAsia="Times New Roman" w:cs="Arial"/>
                <w:b/>
                <w:bCs/>
              </w:rPr>
              <w:t>Samostatně DPH (dle aktuální sazby):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9D1402">
              <w:rPr>
                <w:rFonts w:eastAsia="Times New Roman" w:cs="Arial"/>
                <w:b/>
                <w:bCs/>
              </w:rPr>
              <w:t>Cena celkem včetně DPH:</w:t>
            </w:r>
          </w:p>
        </w:tc>
      </w:tr>
      <w:tr w:rsidR="00510B19" w:rsidRPr="005672BF" w:rsidTr="00AF6CEE">
        <w:trPr>
          <w:trHeight w:val="654"/>
        </w:trPr>
        <w:tc>
          <w:tcPr>
            <w:tcW w:w="2640" w:type="dxa"/>
            <w:shd w:val="clear" w:color="auto" w:fill="FFFFFF" w:themeFill="background1"/>
          </w:tcPr>
          <w:p w:rsidR="00510B19" w:rsidRPr="005672BF" w:rsidRDefault="00510B19" w:rsidP="00AF6CE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30" w:type="dxa"/>
            <w:gridSpan w:val="3"/>
            <w:shd w:val="clear" w:color="auto" w:fill="FFFFFF" w:themeFill="background1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52" w:type="dxa"/>
            <w:shd w:val="clear" w:color="auto" w:fill="FFFFFF" w:themeFill="background1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bookmarkStart w:id="0" w:name="_GoBack"/>
            <w:bookmarkEnd w:id="0"/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0B55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A" w:rsidRDefault="00F6405A" w:rsidP="00096C8E">
      <w:pPr>
        <w:spacing w:after="0" w:line="240" w:lineRule="auto"/>
      </w:pPr>
      <w:r>
        <w:separator/>
      </w:r>
    </w:p>
  </w:endnote>
  <w:end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510B19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063124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063124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063124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A" w:rsidRDefault="00F6405A" w:rsidP="00096C8E">
      <w:pPr>
        <w:spacing w:after="0" w:line="240" w:lineRule="auto"/>
      </w:pPr>
      <w:r>
        <w:separator/>
      </w:r>
    </w:p>
  </w:footnote>
  <w:foot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72" w:rsidRPr="00F305AC" w:rsidRDefault="00066D72" w:rsidP="00066D72">
    <w:pPr>
      <w:pStyle w:val="Zhlav"/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3" name="Obrázek 3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551" w:rsidRPr="00066D72" w:rsidRDefault="000B5551" w:rsidP="00066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124"/>
    <w:rsid w:val="00066D72"/>
    <w:rsid w:val="00066E81"/>
    <w:rsid w:val="000806EF"/>
    <w:rsid w:val="000872F4"/>
    <w:rsid w:val="00096C8E"/>
    <w:rsid w:val="000B5551"/>
    <w:rsid w:val="000C61A6"/>
    <w:rsid w:val="000E773E"/>
    <w:rsid w:val="000F1E9E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C38BF"/>
    <w:rsid w:val="002C3AC0"/>
    <w:rsid w:val="002D7D3A"/>
    <w:rsid w:val="002E224D"/>
    <w:rsid w:val="003014F1"/>
    <w:rsid w:val="003108B8"/>
    <w:rsid w:val="003109E2"/>
    <w:rsid w:val="0032650D"/>
    <w:rsid w:val="003907CA"/>
    <w:rsid w:val="003937E7"/>
    <w:rsid w:val="00393B5E"/>
    <w:rsid w:val="003A5088"/>
    <w:rsid w:val="003F5A76"/>
    <w:rsid w:val="004200BD"/>
    <w:rsid w:val="00425797"/>
    <w:rsid w:val="004873FA"/>
    <w:rsid w:val="004A2F6A"/>
    <w:rsid w:val="004D278E"/>
    <w:rsid w:val="004F21BE"/>
    <w:rsid w:val="00510B19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24D5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72E86"/>
    <w:rsid w:val="00B84E4A"/>
    <w:rsid w:val="00B87BD0"/>
    <w:rsid w:val="00B9332B"/>
    <w:rsid w:val="00BD62A0"/>
    <w:rsid w:val="00C32836"/>
    <w:rsid w:val="00C32885"/>
    <w:rsid w:val="00C34DD8"/>
    <w:rsid w:val="00C50674"/>
    <w:rsid w:val="00CB0A95"/>
    <w:rsid w:val="00CD2322"/>
    <w:rsid w:val="00D2471E"/>
    <w:rsid w:val="00D36227"/>
    <w:rsid w:val="00D72935"/>
    <w:rsid w:val="00D82B5A"/>
    <w:rsid w:val="00D9743F"/>
    <w:rsid w:val="00E03801"/>
    <w:rsid w:val="00E10AA3"/>
    <w:rsid w:val="00E5146D"/>
    <w:rsid w:val="00E560A1"/>
    <w:rsid w:val="00E8061B"/>
    <w:rsid w:val="00E94BEE"/>
    <w:rsid w:val="00EA313E"/>
    <w:rsid w:val="00EC6F7D"/>
    <w:rsid w:val="00ED5085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EC34B-0311-4946-BBA2-3055608A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Cifrincová Veronika (MHMP, FON)</cp:lastModifiedBy>
  <cp:revision>5</cp:revision>
  <cp:lastPrinted>2019-03-22T07:09:00Z</cp:lastPrinted>
  <dcterms:created xsi:type="dcterms:W3CDTF">2019-03-21T09:59:00Z</dcterms:created>
  <dcterms:modified xsi:type="dcterms:W3CDTF">2019-03-22T07:09:00Z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