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41" w:rsidRPr="00486E77" w:rsidRDefault="00760541" w:rsidP="00772641">
      <w:pPr>
        <w:jc w:val="center"/>
        <w:rPr>
          <w:rFonts w:ascii="Arial" w:hAnsi="Arial" w:cs="Arial"/>
          <w:b/>
        </w:rPr>
      </w:pPr>
      <w:bookmarkStart w:id="0" w:name="bookmark0"/>
      <w:r>
        <w:rPr>
          <w:rFonts w:ascii="Arial" w:hAnsi="Arial" w:cs="Arial"/>
          <w:b/>
        </w:rPr>
        <w:t xml:space="preserve">LETNÍ </w:t>
      </w:r>
      <w:r w:rsidR="00772641" w:rsidRPr="00486E77">
        <w:rPr>
          <w:rFonts w:ascii="Arial" w:hAnsi="Arial" w:cs="Arial"/>
          <w:b/>
        </w:rPr>
        <w:t>SOUTĚŽ S PRAŽSKÝM OPERAČNÍM PROGRAMEM</w:t>
      </w:r>
    </w:p>
    <w:p w:rsidR="00772641" w:rsidRPr="00760541" w:rsidRDefault="00772641" w:rsidP="00772641">
      <w:pPr>
        <w:jc w:val="center"/>
        <w:rPr>
          <w:rFonts w:ascii="Arial" w:hAnsi="Arial" w:cs="Arial"/>
          <w:b/>
          <w:i/>
        </w:rPr>
      </w:pPr>
      <w:r w:rsidRPr="00760541">
        <w:rPr>
          <w:rFonts w:ascii="Arial" w:hAnsi="Arial" w:cs="Arial"/>
          <w:b/>
          <w:i/>
        </w:rPr>
        <w:t>pravidla</w:t>
      </w:r>
      <w:bookmarkEnd w:id="0"/>
    </w:p>
    <w:p w:rsidR="00772641" w:rsidRPr="00486E77" w:rsidRDefault="00041CA8" w:rsidP="007726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72641" w:rsidRPr="00486E77">
        <w:rPr>
          <w:rFonts w:ascii="Arial" w:hAnsi="Arial" w:cs="Arial"/>
        </w:rPr>
        <w:t xml:space="preserve">outěž s pražským operačním programem (dále jen „soutěž") vyhlašuje </w:t>
      </w:r>
      <w:r w:rsidR="00760541" w:rsidRPr="00486E77">
        <w:rPr>
          <w:rFonts w:ascii="Arial" w:hAnsi="Arial" w:cs="Arial"/>
        </w:rPr>
        <w:t>ČR – Magistrát</w:t>
      </w:r>
      <w:r w:rsidR="00772641" w:rsidRPr="00486E77">
        <w:rPr>
          <w:rFonts w:ascii="Arial" w:hAnsi="Arial" w:cs="Arial"/>
        </w:rPr>
        <w:t xml:space="preserve"> hlavního města Prahy (dále jen „vyhlašovatel"), Mariánské náměstí 2, 110 15 Praha 1. Organizátorem soutěže je Odbor evropských fondů. Účelem soutěže je šíření obecného povědomí o Operačním programu </w:t>
      </w:r>
      <w:r w:rsidRPr="00486E77">
        <w:rPr>
          <w:rFonts w:ascii="Arial" w:hAnsi="Arial" w:cs="Arial"/>
        </w:rPr>
        <w:t>Praha – pól</w:t>
      </w:r>
      <w:r w:rsidR="00772641" w:rsidRPr="00486E77">
        <w:rPr>
          <w:rFonts w:ascii="Arial" w:hAnsi="Arial" w:cs="Arial"/>
        </w:rPr>
        <w:t xml:space="preserve"> růstu České republiky</w:t>
      </w:r>
      <w:r w:rsidR="00331681">
        <w:rPr>
          <w:rFonts w:ascii="Arial" w:hAnsi="Arial" w:cs="Arial"/>
        </w:rPr>
        <w:t xml:space="preserve"> a reálných dopadech podpory EU na život občanů hlavního města Prahy</w:t>
      </w:r>
      <w:r w:rsidR="00772641" w:rsidRPr="00486E77">
        <w:rPr>
          <w:rFonts w:ascii="Arial" w:hAnsi="Arial" w:cs="Arial"/>
        </w:rPr>
        <w:t>.</w:t>
      </w:r>
    </w:p>
    <w:p w:rsidR="00772641" w:rsidRPr="00486E77" w:rsidRDefault="00772641" w:rsidP="00772641">
      <w:pPr>
        <w:pStyle w:val="Odstavecseseznamem"/>
        <w:numPr>
          <w:ilvl w:val="0"/>
          <w:numId w:val="2"/>
        </w:numPr>
        <w:ind w:left="357" w:hanging="357"/>
        <w:contextualSpacing w:val="0"/>
        <w:jc w:val="both"/>
        <w:rPr>
          <w:rFonts w:ascii="Arial" w:hAnsi="Arial" w:cs="Arial"/>
          <w:b/>
        </w:rPr>
      </w:pPr>
      <w:bookmarkStart w:id="1" w:name="bookmark1"/>
      <w:r w:rsidRPr="00486E77">
        <w:rPr>
          <w:rFonts w:ascii="Arial" w:hAnsi="Arial" w:cs="Arial"/>
          <w:b/>
        </w:rPr>
        <w:t>Soutěž probíhá od</w:t>
      </w:r>
      <w:r w:rsidR="00847817">
        <w:rPr>
          <w:rFonts w:ascii="Arial" w:hAnsi="Arial" w:cs="Arial"/>
          <w:b/>
        </w:rPr>
        <w:t xml:space="preserve"> </w:t>
      </w:r>
      <w:r w:rsidR="0018752E">
        <w:rPr>
          <w:rFonts w:ascii="Arial" w:hAnsi="Arial" w:cs="Arial"/>
          <w:b/>
        </w:rPr>
        <w:t>3. 9.</w:t>
      </w:r>
      <w:r w:rsidR="00847817">
        <w:rPr>
          <w:rFonts w:ascii="Arial" w:hAnsi="Arial" w:cs="Arial"/>
          <w:b/>
        </w:rPr>
        <w:t xml:space="preserve"> </w:t>
      </w:r>
      <w:r w:rsidRPr="00486E77">
        <w:rPr>
          <w:rFonts w:ascii="Arial" w:hAnsi="Arial" w:cs="Arial"/>
          <w:b/>
        </w:rPr>
        <w:t>201</w:t>
      </w:r>
      <w:r w:rsidR="00041CA8">
        <w:rPr>
          <w:rFonts w:ascii="Arial" w:hAnsi="Arial" w:cs="Arial"/>
          <w:b/>
        </w:rPr>
        <w:t>8</w:t>
      </w:r>
      <w:r w:rsidRPr="00486E77">
        <w:rPr>
          <w:rFonts w:ascii="Arial" w:hAnsi="Arial" w:cs="Arial"/>
          <w:b/>
        </w:rPr>
        <w:t>, 9:00 hod. do</w:t>
      </w:r>
      <w:r w:rsidR="0018752E">
        <w:rPr>
          <w:rFonts w:ascii="Arial" w:hAnsi="Arial" w:cs="Arial"/>
          <w:b/>
        </w:rPr>
        <w:t xml:space="preserve"> 5. 9. </w:t>
      </w:r>
      <w:r w:rsidR="00847817">
        <w:rPr>
          <w:rFonts w:ascii="Arial" w:hAnsi="Arial" w:cs="Arial"/>
          <w:b/>
        </w:rPr>
        <w:t>2</w:t>
      </w:r>
      <w:r w:rsidRPr="00486E77">
        <w:rPr>
          <w:rFonts w:ascii="Arial" w:hAnsi="Arial" w:cs="Arial"/>
          <w:b/>
        </w:rPr>
        <w:t>01</w:t>
      </w:r>
      <w:r w:rsidR="00041CA8">
        <w:rPr>
          <w:rFonts w:ascii="Arial" w:hAnsi="Arial" w:cs="Arial"/>
          <w:b/>
        </w:rPr>
        <w:t>8</w:t>
      </w:r>
      <w:r w:rsidRPr="00486E77">
        <w:rPr>
          <w:rFonts w:ascii="Arial" w:hAnsi="Arial" w:cs="Arial"/>
          <w:b/>
        </w:rPr>
        <w:t xml:space="preserve">, </w:t>
      </w:r>
      <w:r w:rsidR="006902F1">
        <w:rPr>
          <w:rFonts w:ascii="Arial" w:hAnsi="Arial" w:cs="Arial"/>
          <w:b/>
        </w:rPr>
        <w:t>17</w:t>
      </w:r>
      <w:r w:rsidRPr="00486E77">
        <w:rPr>
          <w:rFonts w:ascii="Arial" w:hAnsi="Arial" w:cs="Arial"/>
          <w:b/>
        </w:rPr>
        <w:t xml:space="preserve">:00 </w:t>
      </w:r>
      <w:r w:rsidR="005468ED">
        <w:rPr>
          <w:rFonts w:ascii="Arial" w:hAnsi="Arial" w:cs="Arial"/>
          <w:b/>
        </w:rPr>
        <w:t>hod</w:t>
      </w:r>
      <w:bookmarkStart w:id="2" w:name="_GoBack"/>
      <w:bookmarkEnd w:id="2"/>
      <w:r w:rsidRPr="00A0478B">
        <w:rPr>
          <w:rFonts w:ascii="Arial" w:hAnsi="Arial" w:cs="Arial"/>
          <w:b/>
        </w:rPr>
        <w:t>.</w:t>
      </w:r>
      <w:bookmarkEnd w:id="1"/>
    </w:p>
    <w:p w:rsidR="00772641" w:rsidRPr="00FA308B" w:rsidRDefault="00772641" w:rsidP="00772641">
      <w:pPr>
        <w:pStyle w:val="Odstavecseseznamem"/>
        <w:numPr>
          <w:ilvl w:val="0"/>
          <w:numId w:val="2"/>
        </w:numPr>
        <w:ind w:left="357" w:hanging="357"/>
        <w:contextualSpacing w:val="0"/>
        <w:jc w:val="both"/>
        <w:rPr>
          <w:rFonts w:ascii="Arial" w:hAnsi="Arial" w:cs="Arial"/>
          <w:b/>
        </w:rPr>
      </w:pPr>
      <w:bookmarkStart w:id="3" w:name="bookmark2"/>
      <w:r w:rsidRPr="00FA308B">
        <w:rPr>
          <w:rFonts w:ascii="Arial" w:hAnsi="Arial" w:cs="Arial"/>
          <w:b/>
        </w:rPr>
        <w:t xml:space="preserve">Přihlášení do soutěže probíhá vložením komentáře pod příspěvek na facebookové stránce </w:t>
      </w:r>
      <w:hyperlink r:id="rId8" w:history="1">
        <w:r w:rsidRPr="00FA308B">
          <w:rPr>
            <w:rStyle w:val="Hypertextovodkaz"/>
            <w:rFonts w:ascii="Arial" w:hAnsi="Arial" w:cs="Arial"/>
            <w:b/>
            <w:lang w:val="en-US"/>
          </w:rPr>
          <w:t>www.facebook.com/PrahaEU</w:t>
        </w:r>
      </w:hyperlink>
      <w:r w:rsidRPr="00FA308B">
        <w:rPr>
          <w:rFonts w:ascii="Arial" w:hAnsi="Arial" w:cs="Arial"/>
          <w:b/>
          <w:lang w:val="en-US"/>
        </w:rPr>
        <w:t>.</w:t>
      </w:r>
      <w:bookmarkEnd w:id="3"/>
    </w:p>
    <w:p w:rsidR="00706582" w:rsidRPr="00FA308B" w:rsidRDefault="00706582" w:rsidP="00706582">
      <w:pPr>
        <w:pStyle w:val="Odstavecseseznamem"/>
        <w:numPr>
          <w:ilvl w:val="0"/>
          <w:numId w:val="2"/>
        </w:numPr>
        <w:ind w:left="357" w:hanging="357"/>
        <w:contextualSpacing w:val="0"/>
        <w:jc w:val="both"/>
        <w:rPr>
          <w:rFonts w:ascii="Arial" w:hAnsi="Arial" w:cs="Arial"/>
        </w:rPr>
      </w:pPr>
      <w:bookmarkStart w:id="4" w:name="bookmark4"/>
      <w:r w:rsidRPr="00FB508F">
        <w:rPr>
          <w:rFonts w:ascii="Arial" w:hAnsi="Arial" w:cs="Arial"/>
          <w:b/>
        </w:rPr>
        <w:t xml:space="preserve">Každý soutěžící má pouze jediný tip, který nelze následně opravovat ani upravovat. </w:t>
      </w:r>
    </w:p>
    <w:p w:rsidR="00706582" w:rsidRPr="00706582" w:rsidRDefault="0049165B" w:rsidP="00F26F37">
      <w:pPr>
        <w:pStyle w:val="Odstavecseseznamem"/>
        <w:numPr>
          <w:ilvl w:val="0"/>
          <w:numId w:val="2"/>
        </w:numPr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Soutěž vyhrává prvních pět</w:t>
      </w:r>
      <w:r w:rsidR="00F26F37" w:rsidRPr="00FA308B">
        <w:rPr>
          <w:rFonts w:ascii="Arial" w:hAnsi="Arial" w:cs="Arial"/>
          <w:b/>
        </w:rPr>
        <w:t xml:space="preserve"> </w:t>
      </w:r>
      <w:r w:rsidR="00706582">
        <w:rPr>
          <w:rFonts w:ascii="Arial" w:hAnsi="Arial" w:cs="Arial"/>
          <w:b/>
        </w:rPr>
        <w:t xml:space="preserve">nejpřesnějších </w:t>
      </w:r>
      <w:r w:rsidR="00F26F37" w:rsidRPr="00FA308B">
        <w:rPr>
          <w:rFonts w:ascii="Arial" w:hAnsi="Arial" w:cs="Arial"/>
          <w:b/>
        </w:rPr>
        <w:t xml:space="preserve">tipujících </w:t>
      </w:r>
      <w:r w:rsidR="00CF7BD1">
        <w:rPr>
          <w:rFonts w:ascii="Arial" w:hAnsi="Arial" w:cs="Arial"/>
          <w:b/>
        </w:rPr>
        <w:t>(dále jen „výherce“)</w:t>
      </w:r>
      <w:r w:rsidR="00F26F37" w:rsidRPr="00FA308B">
        <w:rPr>
          <w:rFonts w:ascii="Arial" w:hAnsi="Arial" w:cs="Arial"/>
          <w:b/>
        </w:rPr>
        <w:t>.</w:t>
      </w:r>
      <w:r w:rsidR="00706582">
        <w:rPr>
          <w:rFonts w:ascii="Arial" w:hAnsi="Arial" w:cs="Arial"/>
          <w:b/>
        </w:rPr>
        <w:t xml:space="preserve"> </w:t>
      </w:r>
      <w:r w:rsidR="009072A4">
        <w:rPr>
          <w:rFonts w:ascii="Arial" w:hAnsi="Arial" w:cs="Arial"/>
          <w:b/>
        </w:rPr>
        <w:t xml:space="preserve"> </w:t>
      </w:r>
      <w:r w:rsidR="009072A4" w:rsidRPr="00FA308B">
        <w:rPr>
          <w:rFonts w:ascii="Arial" w:hAnsi="Arial" w:cs="Arial"/>
          <w:b/>
        </w:rPr>
        <w:t>Pořadí výherců bude sestaveno dle kritéria přesnosti.</w:t>
      </w:r>
      <w:r w:rsidR="009072A4" w:rsidRPr="00FA308B">
        <w:rPr>
          <w:rFonts w:ascii="Arial" w:hAnsi="Arial" w:cs="Arial"/>
        </w:rPr>
        <w:t xml:space="preserve"> </w:t>
      </w:r>
      <w:r w:rsidR="009072A4" w:rsidRPr="00FA308B">
        <w:rPr>
          <w:rFonts w:ascii="Arial" w:hAnsi="Arial" w:cs="Arial"/>
          <w:b/>
        </w:rPr>
        <w:t>V případě shodných odpovědí bude rozhodovat čas</w:t>
      </w:r>
      <w:r w:rsidR="009072A4" w:rsidRPr="009B2327">
        <w:rPr>
          <w:rFonts w:ascii="Arial" w:hAnsi="Arial" w:cs="Arial"/>
          <w:b/>
        </w:rPr>
        <w:t xml:space="preserve"> – lépe se umístí odpověď, která dorazí dříve</w:t>
      </w:r>
      <w:r w:rsidR="009072A4" w:rsidRPr="00FA308B">
        <w:rPr>
          <w:rFonts w:ascii="Arial" w:hAnsi="Arial" w:cs="Arial"/>
          <w:b/>
        </w:rPr>
        <w:t>.</w:t>
      </w:r>
    </w:p>
    <w:p w:rsidR="00772641" w:rsidRPr="00486E77" w:rsidRDefault="00772641" w:rsidP="00772641">
      <w:pPr>
        <w:pStyle w:val="Odstavecseseznamem"/>
        <w:numPr>
          <w:ilvl w:val="0"/>
          <w:numId w:val="2"/>
        </w:numPr>
        <w:ind w:left="357" w:hanging="357"/>
        <w:contextualSpacing w:val="0"/>
        <w:jc w:val="both"/>
        <w:rPr>
          <w:rFonts w:ascii="Arial" w:hAnsi="Arial" w:cs="Arial"/>
          <w:b/>
        </w:rPr>
      </w:pPr>
      <w:r w:rsidRPr="00486E77">
        <w:rPr>
          <w:rFonts w:ascii="Arial" w:hAnsi="Arial" w:cs="Arial"/>
          <w:b/>
        </w:rPr>
        <w:t>Výherní cenou pro každého z</w:t>
      </w:r>
      <w:r w:rsidR="004830EF">
        <w:rPr>
          <w:rFonts w:ascii="Arial" w:hAnsi="Arial" w:cs="Arial"/>
          <w:b/>
        </w:rPr>
        <w:t xml:space="preserve"> pěti</w:t>
      </w:r>
      <w:r w:rsidR="00486E77">
        <w:rPr>
          <w:rFonts w:ascii="Arial" w:hAnsi="Arial" w:cs="Arial"/>
          <w:b/>
        </w:rPr>
        <w:t xml:space="preserve"> výherců je </w:t>
      </w:r>
      <w:r w:rsidR="00706582">
        <w:rPr>
          <w:rFonts w:ascii="Arial" w:hAnsi="Arial" w:cs="Arial"/>
          <w:b/>
        </w:rPr>
        <w:t>letní</w:t>
      </w:r>
      <w:r w:rsidR="006902F1">
        <w:rPr>
          <w:rFonts w:ascii="Arial" w:hAnsi="Arial" w:cs="Arial"/>
          <w:b/>
        </w:rPr>
        <w:t xml:space="preserve"> set o obsahu</w:t>
      </w:r>
      <w:r w:rsidR="008038E9">
        <w:rPr>
          <w:rFonts w:ascii="Arial" w:hAnsi="Arial" w:cs="Arial"/>
          <w:b/>
        </w:rPr>
        <w:t xml:space="preserve">: </w:t>
      </w:r>
      <w:r w:rsidR="008038E9" w:rsidRPr="008038E9">
        <w:rPr>
          <w:rFonts w:ascii="Arial" w:hAnsi="Arial" w:cs="Arial"/>
          <w:b/>
        </w:rPr>
        <w:t xml:space="preserve">power banka, </w:t>
      </w:r>
      <w:r w:rsidR="00B42831">
        <w:rPr>
          <w:rFonts w:ascii="Arial" w:hAnsi="Arial" w:cs="Arial"/>
          <w:b/>
        </w:rPr>
        <w:t>náramkový</w:t>
      </w:r>
      <w:r w:rsidR="008038E9" w:rsidRPr="008038E9">
        <w:rPr>
          <w:rFonts w:ascii="Arial" w:hAnsi="Arial" w:cs="Arial"/>
          <w:b/>
        </w:rPr>
        <w:t xml:space="preserve"> krokoměr, selfie tyč, pikniková deka, dětský nafukovací balon a </w:t>
      </w:r>
      <w:r w:rsidR="00720481">
        <w:rPr>
          <w:rFonts w:ascii="Arial" w:hAnsi="Arial" w:cs="Arial"/>
          <w:b/>
        </w:rPr>
        <w:t>osu</w:t>
      </w:r>
      <w:r w:rsidR="009072A4">
        <w:rPr>
          <w:rFonts w:ascii="Arial" w:hAnsi="Arial" w:cs="Arial"/>
          <w:b/>
        </w:rPr>
        <w:t>ška z mikrovlákna</w:t>
      </w:r>
      <w:r w:rsidR="006902F1">
        <w:rPr>
          <w:rFonts w:ascii="Arial" w:hAnsi="Arial" w:cs="Arial"/>
          <w:b/>
        </w:rPr>
        <w:t xml:space="preserve"> </w:t>
      </w:r>
      <w:r w:rsidRPr="00486E77">
        <w:rPr>
          <w:rFonts w:ascii="Arial" w:hAnsi="Arial" w:cs="Arial"/>
          <w:b/>
        </w:rPr>
        <w:t>(dále jen „cena").</w:t>
      </w:r>
      <w:bookmarkEnd w:id="4"/>
    </w:p>
    <w:p w:rsidR="00772641" w:rsidRPr="00486E77" w:rsidRDefault="00772641" w:rsidP="00772641">
      <w:pPr>
        <w:pStyle w:val="Odstavecseseznamem"/>
        <w:numPr>
          <w:ilvl w:val="0"/>
          <w:numId w:val="2"/>
        </w:numPr>
        <w:ind w:left="357" w:hanging="357"/>
        <w:contextualSpacing w:val="0"/>
        <w:jc w:val="both"/>
        <w:rPr>
          <w:rFonts w:ascii="Arial" w:hAnsi="Arial" w:cs="Arial"/>
        </w:rPr>
      </w:pPr>
      <w:r w:rsidRPr="00486E77">
        <w:rPr>
          <w:rFonts w:ascii="Arial" w:hAnsi="Arial" w:cs="Arial"/>
        </w:rPr>
        <w:t>Soutěže se mohou zúčastnit osoby bez omezení věku (dále jen „soutěžící"). Nezletilé osoby zastoupí v případě potřeby (převzetí ceny apod.) jejich zákonný zástupce.</w:t>
      </w:r>
    </w:p>
    <w:p w:rsidR="00772641" w:rsidRPr="00486E77" w:rsidRDefault="00772641" w:rsidP="00772641">
      <w:pPr>
        <w:pStyle w:val="Odstavecseseznamem"/>
        <w:numPr>
          <w:ilvl w:val="0"/>
          <w:numId w:val="2"/>
        </w:numPr>
        <w:ind w:left="357" w:hanging="357"/>
        <w:contextualSpacing w:val="0"/>
        <w:jc w:val="both"/>
        <w:rPr>
          <w:rFonts w:ascii="Arial" w:hAnsi="Arial" w:cs="Arial"/>
        </w:rPr>
      </w:pPr>
      <w:r w:rsidRPr="00486E77">
        <w:rPr>
          <w:rFonts w:ascii="Arial" w:hAnsi="Arial" w:cs="Arial"/>
        </w:rPr>
        <w:t>Ze soutěže js</w:t>
      </w:r>
      <w:r w:rsidR="009072A4">
        <w:rPr>
          <w:rFonts w:ascii="Arial" w:hAnsi="Arial" w:cs="Arial"/>
        </w:rPr>
        <w:t xml:space="preserve">ou vyloučeni všichni zaměstnanci Odboru </w:t>
      </w:r>
      <w:r w:rsidR="003C3ACD">
        <w:rPr>
          <w:rFonts w:ascii="Arial" w:hAnsi="Arial" w:cs="Arial"/>
        </w:rPr>
        <w:t>evropských fondů</w:t>
      </w:r>
      <w:r w:rsidR="009072A4">
        <w:rPr>
          <w:rFonts w:ascii="Arial" w:hAnsi="Arial" w:cs="Arial"/>
        </w:rPr>
        <w:t>.</w:t>
      </w:r>
    </w:p>
    <w:p w:rsidR="00772641" w:rsidRPr="00486E77" w:rsidRDefault="00772641" w:rsidP="00772641">
      <w:pPr>
        <w:pStyle w:val="Odstavecseseznamem"/>
        <w:numPr>
          <w:ilvl w:val="0"/>
          <w:numId w:val="2"/>
        </w:numPr>
        <w:ind w:left="357" w:hanging="357"/>
        <w:contextualSpacing w:val="0"/>
        <w:jc w:val="both"/>
        <w:rPr>
          <w:rFonts w:ascii="Arial" w:hAnsi="Arial" w:cs="Arial"/>
        </w:rPr>
      </w:pPr>
      <w:r w:rsidRPr="00486E77">
        <w:rPr>
          <w:rFonts w:ascii="Arial" w:hAnsi="Arial" w:cs="Arial"/>
        </w:rPr>
        <w:t>Ve sporných případech si organizátor vyhrazuje právo rozhodnout s konečnou platností.</w:t>
      </w:r>
    </w:p>
    <w:p w:rsidR="006902F1" w:rsidRDefault="006902F1" w:rsidP="00772641">
      <w:pPr>
        <w:pStyle w:val="Odstavecseseznamem"/>
        <w:numPr>
          <w:ilvl w:val="0"/>
          <w:numId w:val="2"/>
        </w:numPr>
        <w:ind w:left="357" w:hanging="357"/>
        <w:contextualSpacing w:val="0"/>
        <w:jc w:val="both"/>
        <w:rPr>
          <w:rFonts w:ascii="Arial" w:hAnsi="Arial" w:cs="Arial"/>
          <w:b/>
        </w:rPr>
      </w:pPr>
      <w:bookmarkStart w:id="5" w:name="bookmark5"/>
      <w:r>
        <w:rPr>
          <w:rFonts w:ascii="Arial" w:hAnsi="Arial" w:cs="Arial"/>
          <w:b/>
        </w:rPr>
        <w:t>Vyhlášení správně odpovědi proběhne v den ukončení soutěže.</w:t>
      </w:r>
    </w:p>
    <w:p w:rsidR="00772641" w:rsidRPr="00486E77" w:rsidRDefault="00772641" w:rsidP="00772641">
      <w:pPr>
        <w:pStyle w:val="Odstavecseseznamem"/>
        <w:numPr>
          <w:ilvl w:val="0"/>
          <w:numId w:val="2"/>
        </w:numPr>
        <w:ind w:left="357" w:hanging="357"/>
        <w:contextualSpacing w:val="0"/>
        <w:jc w:val="both"/>
        <w:rPr>
          <w:rFonts w:ascii="Arial" w:hAnsi="Arial" w:cs="Arial"/>
          <w:b/>
        </w:rPr>
      </w:pPr>
      <w:r w:rsidRPr="00486E77">
        <w:rPr>
          <w:rFonts w:ascii="Arial" w:hAnsi="Arial" w:cs="Arial"/>
          <w:b/>
        </w:rPr>
        <w:t>Vyhlášení v</w:t>
      </w:r>
      <w:r w:rsidR="00CF7BD1">
        <w:rPr>
          <w:rFonts w:ascii="Arial" w:hAnsi="Arial" w:cs="Arial"/>
          <w:b/>
        </w:rPr>
        <w:t>ýherc</w:t>
      </w:r>
      <w:r w:rsidRPr="00486E77">
        <w:rPr>
          <w:rFonts w:ascii="Arial" w:hAnsi="Arial" w:cs="Arial"/>
          <w:b/>
        </w:rPr>
        <w:t xml:space="preserve">ů proběhne </w:t>
      </w:r>
      <w:bookmarkEnd w:id="5"/>
      <w:r w:rsidR="009072A4">
        <w:rPr>
          <w:rFonts w:ascii="Arial" w:hAnsi="Arial" w:cs="Arial"/>
          <w:b/>
        </w:rPr>
        <w:t>do týdne</w:t>
      </w:r>
      <w:r w:rsidR="00245A28">
        <w:rPr>
          <w:rFonts w:ascii="Arial" w:hAnsi="Arial" w:cs="Arial"/>
          <w:b/>
        </w:rPr>
        <w:t xml:space="preserve"> od ukončení soutěže na webu </w:t>
      </w:r>
      <w:hyperlink r:id="rId9" w:history="1">
        <w:r w:rsidR="00245A28" w:rsidRPr="00F84AE0">
          <w:rPr>
            <w:rStyle w:val="Hypertextovodkaz"/>
            <w:rFonts w:ascii="Arial" w:hAnsi="Arial" w:cs="Arial"/>
            <w:b/>
          </w:rPr>
          <w:t>www.penizeproprahu.cz</w:t>
        </w:r>
      </w:hyperlink>
      <w:r w:rsidR="00245A28">
        <w:rPr>
          <w:rFonts w:ascii="Arial" w:hAnsi="Arial" w:cs="Arial"/>
          <w:b/>
        </w:rPr>
        <w:t xml:space="preserve"> a na Faceboo</w:t>
      </w:r>
      <w:r w:rsidR="003C3ACD">
        <w:rPr>
          <w:rFonts w:ascii="Arial" w:hAnsi="Arial" w:cs="Arial"/>
          <w:b/>
        </w:rPr>
        <w:t xml:space="preserve">ku </w:t>
      </w:r>
      <w:hyperlink r:id="rId10" w:history="1">
        <w:r w:rsidR="003C3ACD" w:rsidRPr="00FA308B">
          <w:rPr>
            <w:rStyle w:val="Hypertextovodkaz"/>
            <w:rFonts w:ascii="Arial" w:hAnsi="Arial" w:cs="Arial"/>
            <w:b/>
            <w:lang w:val="en-US"/>
          </w:rPr>
          <w:t>www.facebook.com/PrahaEU</w:t>
        </w:r>
      </w:hyperlink>
      <w:r w:rsidR="00245A28">
        <w:rPr>
          <w:rFonts w:ascii="Arial" w:hAnsi="Arial" w:cs="Arial"/>
          <w:b/>
        </w:rPr>
        <w:t>.</w:t>
      </w:r>
    </w:p>
    <w:p w:rsidR="00772641" w:rsidRPr="00486E77" w:rsidRDefault="00772641" w:rsidP="00772641">
      <w:pPr>
        <w:pStyle w:val="Odstavecseseznamem"/>
        <w:numPr>
          <w:ilvl w:val="0"/>
          <w:numId w:val="2"/>
        </w:numPr>
        <w:ind w:left="357" w:hanging="357"/>
        <w:contextualSpacing w:val="0"/>
        <w:jc w:val="both"/>
        <w:rPr>
          <w:rFonts w:ascii="Arial" w:hAnsi="Arial" w:cs="Arial"/>
        </w:rPr>
      </w:pPr>
      <w:r w:rsidRPr="00486E77">
        <w:rPr>
          <w:rFonts w:ascii="Arial" w:hAnsi="Arial" w:cs="Arial"/>
        </w:rPr>
        <w:t xml:space="preserve">Výherci budou obeznámeni pomocí zpráv na Facebooku a budou vyzváni k osobnímu převzetí výhry. Pokud se nepodaří </w:t>
      </w:r>
      <w:r w:rsidR="00024651">
        <w:rPr>
          <w:rFonts w:ascii="Arial" w:hAnsi="Arial" w:cs="Arial"/>
        </w:rPr>
        <w:t xml:space="preserve">spojit se </w:t>
      </w:r>
      <w:r w:rsidRPr="00486E77">
        <w:rPr>
          <w:rFonts w:ascii="Arial" w:hAnsi="Arial" w:cs="Arial"/>
        </w:rPr>
        <w:t>soutěžící</w:t>
      </w:r>
      <w:r w:rsidR="00024651">
        <w:rPr>
          <w:rFonts w:ascii="Arial" w:hAnsi="Arial" w:cs="Arial"/>
        </w:rPr>
        <w:t>m</w:t>
      </w:r>
      <w:r w:rsidRPr="00486E77">
        <w:rPr>
          <w:rFonts w:ascii="Arial" w:hAnsi="Arial" w:cs="Arial"/>
        </w:rPr>
        <w:t xml:space="preserve"> do </w:t>
      </w:r>
      <w:r w:rsidR="00024651">
        <w:rPr>
          <w:rFonts w:ascii="Arial" w:hAnsi="Arial" w:cs="Arial"/>
        </w:rPr>
        <w:t>7</w:t>
      </w:r>
      <w:r w:rsidRPr="00486E77">
        <w:rPr>
          <w:rFonts w:ascii="Arial" w:hAnsi="Arial" w:cs="Arial"/>
        </w:rPr>
        <w:t xml:space="preserve"> dnů od vyhlášení, bude ze soutěže vyřazen a cena bude předána dalšímu soutěžícímu v pořadí.</w:t>
      </w:r>
    </w:p>
    <w:p w:rsidR="00772641" w:rsidRPr="001E7B95" w:rsidRDefault="00552517" w:rsidP="00772641">
      <w:pPr>
        <w:pStyle w:val="Odstavecseseznamem"/>
        <w:numPr>
          <w:ilvl w:val="0"/>
          <w:numId w:val="2"/>
        </w:numPr>
        <w:ind w:left="357" w:hanging="357"/>
        <w:contextualSpacing w:val="0"/>
        <w:jc w:val="both"/>
        <w:rPr>
          <w:rFonts w:ascii="Arial" w:hAnsi="Arial" w:cs="Arial"/>
        </w:rPr>
      </w:pPr>
      <w:r w:rsidRPr="001E7B95">
        <w:rPr>
          <w:rFonts w:ascii="Arial" w:hAnsi="Arial" w:cs="Arial"/>
        </w:rPr>
        <w:t>K</w:t>
      </w:r>
      <w:r w:rsidR="00772641" w:rsidRPr="001E7B95">
        <w:rPr>
          <w:rFonts w:ascii="Arial" w:hAnsi="Arial" w:cs="Arial"/>
        </w:rPr>
        <w:t xml:space="preserve"> osobnímu převzetí výhry</w:t>
      </w:r>
      <w:r w:rsidRPr="001E7B95">
        <w:rPr>
          <w:rFonts w:ascii="Arial" w:hAnsi="Arial" w:cs="Arial"/>
        </w:rPr>
        <w:t xml:space="preserve"> dojde po domluvě </w:t>
      </w:r>
      <w:r w:rsidR="00772641" w:rsidRPr="001E7B95">
        <w:rPr>
          <w:rFonts w:ascii="Arial" w:hAnsi="Arial" w:cs="Arial"/>
        </w:rPr>
        <w:t>data, místa a času nejpozději do 30 dní od vyhlášení v</w:t>
      </w:r>
      <w:r w:rsidR="00CF7BD1" w:rsidRPr="001E7B95">
        <w:rPr>
          <w:rFonts w:ascii="Arial" w:hAnsi="Arial" w:cs="Arial"/>
        </w:rPr>
        <w:t>ýherc</w:t>
      </w:r>
      <w:r w:rsidR="00772641" w:rsidRPr="001E7B95">
        <w:rPr>
          <w:rFonts w:ascii="Arial" w:hAnsi="Arial" w:cs="Arial"/>
        </w:rPr>
        <w:t>ů.</w:t>
      </w:r>
      <w:r w:rsidR="00870614" w:rsidRPr="001E7B95">
        <w:rPr>
          <w:rFonts w:ascii="Arial" w:hAnsi="Arial" w:cs="Arial"/>
        </w:rPr>
        <w:t xml:space="preserve"> Po uplynutí této lhůty zaniká vítězi nárok na cenu.</w:t>
      </w:r>
    </w:p>
    <w:p w:rsidR="00772641" w:rsidRPr="00486E77" w:rsidRDefault="00772641" w:rsidP="00772641">
      <w:pPr>
        <w:pStyle w:val="Odstavecseseznamem"/>
        <w:numPr>
          <w:ilvl w:val="0"/>
          <w:numId w:val="2"/>
        </w:numPr>
        <w:ind w:left="357" w:hanging="357"/>
        <w:contextualSpacing w:val="0"/>
        <w:jc w:val="both"/>
        <w:rPr>
          <w:rFonts w:ascii="Arial" w:hAnsi="Arial" w:cs="Arial"/>
        </w:rPr>
      </w:pPr>
      <w:r w:rsidRPr="00486E77">
        <w:rPr>
          <w:rFonts w:ascii="Arial" w:hAnsi="Arial" w:cs="Arial"/>
        </w:rPr>
        <w:t xml:space="preserve">Výhry v soutěži není možné vymáhat právní cestou ani alternativně plnit či proměnit v penězích. </w:t>
      </w:r>
    </w:p>
    <w:p w:rsidR="00772641" w:rsidRPr="00486E77" w:rsidRDefault="00772641" w:rsidP="00772641">
      <w:pPr>
        <w:pStyle w:val="Odstavecseseznamem"/>
        <w:numPr>
          <w:ilvl w:val="0"/>
          <w:numId w:val="2"/>
        </w:numPr>
        <w:ind w:left="357" w:hanging="357"/>
        <w:contextualSpacing w:val="0"/>
        <w:jc w:val="both"/>
        <w:rPr>
          <w:rFonts w:ascii="Arial" w:hAnsi="Arial" w:cs="Arial"/>
        </w:rPr>
      </w:pPr>
      <w:r w:rsidRPr="00486E77">
        <w:rPr>
          <w:rFonts w:ascii="Arial" w:hAnsi="Arial" w:cs="Arial"/>
        </w:rPr>
        <w:t>Soutěžící dává svou účastí v soutěži souhlas s pravidly soutěže stanovené organizátorem a zavazuje se je dodržovat. V případě, že soutěžící bude soutěžit v rozporu s těmito pravidly, vyhrazuje si organizátor právo vyřadit takového soutěžícího ze soutěže.</w:t>
      </w:r>
    </w:p>
    <w:p w:rsidR="00486E77" w:rsidRPr="00486E77" w:rsidRDefault="00486E77" w:rsidP="00772641">
      <w:pPr>
        <w:pStyle w:val="Odstavecseseznamem"/>
        <w:numPr>
          <w:ilvl w:val="0"/>
          <w:numId w:val="2"/>
        </w:numPr>
        <w:ind w:left="357" w:hanging="357"/>
        <w:contextualSpacing w:val="0"/>
        <w:jc w:val="both"/>
        <w:rPr>
          <w:rFonts w:ascii="Arial" w:hAnsi="Arial" w:cs="Arial"/>
        </w:rPr>
      </w:pPr>
      <w:r w:rsidRPr="00486E77">
        <w:rPr>
          <w:rFonts w:ascii="Arial" w:hAnsi="Arial" w:cs="Arial"/>
        </w:rPr>
        <w:t xml:space="preserve">Soutěžící přihlášením do soutěže automaticky uděluje v souladu s nařízením Evropského parlamentu a Rady (EU) 2016/679 ze dne 27. dubna 2016, o ochraně fyzických osob v souvislosti se zpracováním osobních údajů a o volném pohybu těchto údajů a o zrušení </w:t>
      </w:r>
      <w:r w:rsidRPr="00486E77">
        <w:rPr>
          <w:rFonts w:ascii="Arial" w:hAnsi="Arial" w:cs="Arial"/>
        </w:rPr>
        <w:lastRenderedPageBreak/>
        <w:t xml:space="preserve">směrnice 95/46/ES, souhlas se zpracováním osobních údajů poskytnutých v rozsahu této soutěže organizátorovi soutěže. Zároveň tento souhlas uděluje k účelu vyhodnocení soutěže a dalšího marketingového zpracování. Zejména se jedná o souhlas s užitím poskytnutého jména a fotografie z předávání výhry ve sdělovacích prostředcích a na webových stránkách </w:t>
      </w:r>
      <w:r w:rsidR="00B14467">
        <w:rPr>
          <w:rFonts w:ascii="Arial" w:hAnsi="Arial" w:cs="Arial"/>
        </w:rPr>
        <w:t xml:space="preserve">a sociálních sítích </w:t>
      </w:r>
      <w:r w:rsidRPr="00486E77">
        <w:rPr>
          <w:rFonts w:ascii="Arial" w:hAnsi="Arial" w:cs="Arial"/>
        </w:rPr>
        <w:t>organizátora, a to po dobu 5 let od udělení souhlasu, resp. od registrace v soutěži.</w:t>
      </w:r>
    </w:p>
    <w:p w:rsidR="00772641" w:rsidRPr="00486E77" w:rsidRDefault="00772641" w:rsidP="00772641">
      <w:pPr>
        <w:pStyle w:val="Odstavecseseznamem"/>
        <w:numPr>
          <w:ilvl w:val="0"/>
          <w:numId w:val="2"/>
        </w:numPr>
        <w:ind w:left="357" w:hanging="357"/>
        <w:contextualSpacing w:val="0"/>
        <w:jc w:val="both"/>
        <w:rPr>
          <w:rFonts w:ascii="Arial" w:hAnsi="Arial" w:cs="Arial"/>
        </w:rPr>
      </w:pPr>
      <w:r w:rsidRPr="00486E77">
        <w:rPr>
          <w:rFonts w:ascii="Arial" w:hAnsi="Arial" w:cs="Arial"/>
        </w:rPr>
        <w:t>V otázkách zde neupravených se soutěž řídí právním řádem České republiky s vyloučením kolizních norem mezinárodního práva soukromého.</w:t>
      </w:r>
    </w:p>
    <w:p w:rsidR="00847817" w:rsidRPr="00CF7BD1" w:rsidRDefault="00772641" w:rsidP="00CF7BD1">
      <w:pPr>
        <w:pStyle w:val="Odstavecseseznamem"/>
        <w:numPr>
          <w:ilvl w:val="0"/>
          <w:numId w:val="2"/>
        </w:numPr>
        <w:ind w:left="357" w:hanging="357"/>
        <w:contextualSpacing w:val="0"/>
        <w:jc w:val="both"/>
        <w:rPr>
          <w:rFonts w:ascii="Arial" w:hAnsi="Arial" w:cs="Arial"/>
        </w:rPr>
      </w:pPr>
      <w:r w:rsidRPr="00486E77">
        <w:rPr>
          <w:rFonts w:ascii="Arial" w:hAnsi="Arial" w:cs="Arial"/>
        </w:rPr>
        <w:t>Organizátor si vyhrazuje právo soutěž zkrátit, prodloužit, změnit nebo zrušit.</w:t>
      </w:r>
    </w:p>
    <w:sectPr w:rsidR="00847817" w:rsidRPr="00CF7BD1" w:rsidSect="00CF4D51">
      <w:headerReference w:type="default" r:id="rId11"/>
      <w:pgSz w:w="11906" w:h="16838"/>
      <w:pgMar w:top="1417" w:right="1417" w:bottom="1417" w:left="1417" w:header="85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578" w:rsidRDefault="00D86578" w:rsidP="00D64239">
      <w:pPr>
        <w:spacing w:after="0" w:line="240" w:lineRule="auto"/>
      </w:pPr>
      <w:r>
        <w:separator/>
      </w:r>
    </w:p>
  </w:endnote>
  <w:endnote w:type="continuationSeparator" w:id="0">
    <w:p w:rsidR="00D86578" w:rsidRDefault="00D86578" w:rsidP="00D6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578" w:rsidRDefault="00D86578" w:rsidP="00D64239">
      <w:pPr>
        <w:spacing w:after="0" w:line="240" w:lineRule="auto"/>
      </w:pPr>
      <w:r>
        <w:separator/>
      </w:r>
    </w:p>
  </w:footnote>
  <w:footnote w:type="continuationSeparator" w:id="0">
    <w:p w:rsidR="00D86578" w:rsidRDefault="00D86578" w:rsidP="00D64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239" w:rsidRDefault="0039040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-208915</wp:posOffset>
          </wp:positionH>
          <wp:positionV relativeFrom="paragraph">
            <wp:posOffset>-345440</wp:posOffset>
          </wp:positionV>
          <wp:extent cx="6234430" cy="1057910"/>
          <wp:effectExtent l="0" t="0" r="0" b="8890"/>
          <wp:wrapTopAndBottom/>
          <wp:docPr id="1" name="Obrázek 2" descr="C:\Users\Václav\AppData\Local\Microsoft\Windows\INetCache\Content.Word\logolink zakladni_BW(1)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Václav\AppData\Local\Microsoft\Windows\INetCache\Content.Word\logolink zakladni_BW(1)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823CC"/>
    <w:multiLevelType w:val="multilevel"/>
    <w:tmpl w:val="F20413E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642D39"/>
    <w:multiLevelType w:val="hybridMultilevel"/>
    <w:tmpl w:val="247AD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39"/>
    <w:rsid w:val="00024651"/>
    <w:rsid w:val="00041CA8"/>
    <w:rsid w:val="0018752E"/>
    <w:rsid w:val="001E7B95"/>
    <w:rsid w:val="00245A28"/>
    <w:rsid w:val="00331681"/>
    <w:rsid w:val="00390406"/>
    <w:rsid w:val="003A14B7"/>
    <w:rsid w:val="003B7D71"/>
    <w:rsid w:val="003C3ACD"/>
    <w:rsid w:val="004830EF"/>
    <w:rsid w:val="00486E77"/>
    <w:rsid w:val="0049165B"/>
    <w:rsid w:val="005468ED"/>
    <w:rsid w:val="00552517"/>
    <w:rsid w:val="00655A8E"/>
    <w:rsid w:val="006902F1"/>
    <w:rsid w:val="00706582"/>
    <w:rsid w:val="00720481"/>
    <w:rsid w:val="00760541"/>
    <w:rsid w:val="00772641"/>
    <w:rsid w:val="007E6226"/>
    <w:rsid w:val="008038E9"/>
    <w:rsid w:val="00847817"/>
    <w:rsid w:val="00870614"/>
    <w:rsid w:val="009072A4"/>
    <w:rsid w:val="00913FE4"/>
    <w:rsid w:val="009725C3"/>
    <w:rsid w:val="009F427C"/>
    <w:rsid w:val="009F5FCE"/>
    <w:rsid w:val="00A0478B"/>
    <w:rsid w:val="00AE684D"/>
    <w:rsid w:val="00B14467"/>
    <w:rsid w:val="00B42831"/>
    <w:rsid w:val="00C22D73"/>
    <w:rsid w:val="00C30972"/>
    <w:rsid w:val="00C717DE"/>
    <w:rsid w:val="00CB3A75"/>
    <w:rsid w:val="00CF4D51"/>
    <w:rsid w:val="00CF7BD1"/>
    <w:rsid w:val="00D4563B"/>
    <w:rsid w:val="00D64239"/>
    <w:rsid w:val="00D767C2"/>
    <w:rsid w:val="00D86578"/>
    <w:rsid w:val="00DF28BB"/>
    <w:rsid w:val="00DF694E"/>
    <w:rsid w:val="00E9606E"/>
    <w:rsid w:val="00EA076C"/>
    <w:rsid w:val="00F1248F"/>
    <w:rsid w:val="00F26F37"/>
    <w:rsid w:val="00F64152"/>
    <w:rsid w:val="00F82754"/>
    <w:rsid w:val="00FA308B"/>
    <w:rsid w:val="00FA5949"/>
    <w:rsid w:val="00FB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DF5D569-D8D0-479E-9474-0B0D7319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4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4239"/>
  </w:style>
  <w:style w:type="paragraph" w:styleId="Zpat">
    <w:name w:val="footer"/>
    <w:basedOn w:val="Normln"/>
    <w:link w:val="ZpatChar"/>
    <w:uiPriority w:val="99"/>
    <w:unhideWhenUsed/>
    <w:rsid w:val="00D64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4239"/>
  </w:style>
  <w:style w:type="character" w:styleId="Hypertextovodkaz">
    <w:name w:val="Hyperlink"/>
    <w:basedOn w:val="Standardnpsmoodstavce"/>
    <w:rsid w:val="00772641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772641"/>
    <w:rPr>
      <w:rFonts w:cs="Calibri"/>
      <w:b/>
      <w:bCs/>
      <w:sz w:val="21"/>
      <w:szCs w:val="21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772641"/>
    <w:rPr>
      <w:rFonts w:cs="Calibri"/>
      <w:shd w:val="clear" w:color="auto" w:fill="FFFFFF"/>
    </w:rPr>
  </w:style>
  <w:style w:type="paragraph" w:customStyle="1" w:styleId="Nadpis10">
    <w:name w:val="Nadpis #1"/>
    <w:basedOn w:val="Normln"/>
    <w:link w:val="Nadpis1"/>
    <w:rsid w:val="00772641"/>
    <w:pPr>
      <w:widowControl w:val="0"/>
      <w:shd w:val="clear" w:color="auto" w:fill="FFFFFF"/>
      <w:spacing w:before="960" w:after="960" w:line="0" w:lineRule="atLeast"/>
      <w:jc w:val="center"/>
      <w:outlineLvl w:val="0"/>
    </w:pPr>
    <w:rPr>
      <w:rFonts w:cs="Calibri"/>
      <w:b/>
      <w:bCs/>
      <w:sz w:val="21"/>
      <w:szCs w:val="21"/>
      <w:lang w:eastAsia="cs-CZ"/>
    </w:rPr>
  </w:style>
  <w:style w:type="paragraph" w:customStyle="1" w:styleId="Zkladntext1">
    <w:name w:val="Základní text1"/>
    <w:basedOn w:val="Normln"/>
    <w:link w:val="Zkladntext"/>
    <w:rsid w:val="00772641"/>
    <w:pPr>
      <w:widowControl w:val="0"/>
      <w:shd w:val="clear" w:color="auto" w:fill="FFFFFF"/>
      <w:spacing w:before="960" w:after="120" w:line="288" w:lineRule="exact"/>
      <w:jc w:val="both"/>
    </w:pPr>
    <w:rPr>
      <w:rFonts w:cs="Calibri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264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47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08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raha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Praha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izeproprah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66022-59EB-482F-92F8-98F5F463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</dc:creator>
  <cp:keywords/>
  <dc:description/>
  <cp:lastModifiedBy>Toušková Olga (MHMP, FON)</cp:lastModifiedBy>
  <cp:revision>8</cp:revision>
  <dcterms:created xsi:type="dcterms:W3CDTF">2018-07-23T08:49:00Z</dcterms:created>
  <dcterms:modified xsi:type="dcterms:W3CDTF">2018-08-29T11:51:00Z</dcterms:modified>
</cp:coreProperties>
</file>